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1D8B" w:rsidRDefault="00F32748" w:rsidP="00F327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51D8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Утверждено:</w:t>
      </w:r>
    </w:p>
    <w:p w:rsidR="00351D8B" w:rsidRDefault="00351D8B" w:rsidP="00F327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Директор МОБУСОШ №3</w:t>
      </w:r>
    </w:p>
    <w:p w:rsidR="00351D8B" w:rsidRDefault="00351D8B" w:rsidP="00F327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с УИОП с. Бижбуляк </w:t>
      </w:r>
    </w:p>
    <w:p w:rsidR="00351D8B" w:rsidRDefault="00351D8B" w:rsidP="00351D8B">
      <w:pPr>
        <w:shd w:val="clear" w:color="auto" w:fill="FFFFFF"/>
        <w:tabs>
          <w:tab w:val="left" w:pos="739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_________/Петров В.И.</w:t>
      </w:r>
    </w:p>
    <w:p w:rsidR="00F32748" w:rsidRPr="00F32748" w:rsidRDefault="00351D8B" w:rsidP="00F327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</w:t>
      </w:r>
    </w:p>
    <w:p w:rsidR="00F32748" w:rsidRPr="00351D8B" w:rsidRDefault="00F32748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51D8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Программа</w:t>
      </w:r>
    </w:p>
    <w:p w:rsidR="00F32748" w:rsidRPr="00351D8B" w:rsidRDefault="00F32748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51D8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профильного лагеря интеллектуальной направленности «УмКа»</w:t>
      </w:r>
    </w:p>
    <w:p w:rsidR="00F32748" w:rsidRPr="00351D8B" w:rsidRDefault="00F32748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51D8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Информац</w:t>
      </w:r>
      <w:r w:rsidR="00351D8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ионная карта программы </w:t>
      </w:r>
      <w:r w:rsidRPr="00351D8B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</w:p>
    <w:tbl>
      <w:tblPr>
        <w:tblW w:w="103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42"/>
        <w:gridCol w:w="5698"/>
      </w:tblGrid>
      <w:tr w:rsidR="00F32748" w:rsidRPr="00F32748" w:rsidTr="00351D8B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По</w:t>
            </w:r>
            <w:r w:rsidR="00351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лное название программы </w:t>
            </w:r>
          </w:p>
        </w:tc>
        <w:tc>
          <w:tcPr>
            <w:tcW w:w="5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профильного лагеря с дневным пребыванием «УмКа (умные каникулы)»</w:t>
            </w:r>
          </w:p>
        </w:tc>
      </w:tr>
      <w:tr w:rsidR="00F32748" w:rsidRPr="00F32748" w:rsidTr="00351D8B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351D8B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Цель программы </w:t>
            </w:r>
          </w:p>
        </w:tc>
        <w:tc>
          <w:tcPr>
            <w:tcW w:w="5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необходимых условий для эффективной подготовки детей к ОГЭ и ЕГЭ во время осенних каникул, подготовки к муниципальному туру предметных олимпиад</w:t>
            </w:r>
          </w:p>
        </w:tc>
      </w:tr>
      <w:tr w:rsidR="00F32748" w:rsidRPr="00F32748" w:rsidTr="00351D8B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Тип лагеря (форма проведения лагеря)</w:t>
            </w:r>
          </w:p>
        </w:tc>
        <w:tc>
          <w:tcPr>
            <w:tcW w:w="5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Каникулярный лагерь с дневным пребыванием детей</w:t>
            </w:r>
          </w:p>
        </w:tc>
      </w:tr>
      <w:tr w:rsidR="00F32748" w:rsidRPr="00F32748" w:rsidTr="00351D8B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4.Направление деятельности, специфика содержания программы (проекта) (специализация программы (проекта)</w:t>
            </w:r>
          </w:p>
        </w:tc>
        <w:tc>
          <w:tcPr>
            <w:tcW w:w="5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Профильная смена образовательной (интеллектуальной) направленности</w:t>
            </w:r>
          </w:p>
        </w:tc>
      </w:tr>
      <w:tr w:rsidR="00F32748" w:rsidRPr="00F32748" w:rsidTr="00351D8B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Краткое содержание программы (проекта)</w:t>
            </w:r>
          </w:p>
        </w:tc>
        <w:tc>
          <w:tcPr>
            <w:tcW w:w="5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реализуется через познавательно-развивающие занятия, общелагерные и отрядные мероприятия, спортивные соревнования, творческие дела. При разработке программы были учтены интересы школьников и их возрастные особенности. Содержание программы реализуется по блокам:</w:t>
            </w:r>
          </w:p>
          <w:p w:rsidR="00F32748" w:rsidRPr="00F32748" w:rsidRDefault="00F32748" w:rsidP="00351D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интеллектуальный (работа предметных секций),</w:t>
            </w:r>
          </w:p>
          <w:p w:rsidR="00F32748" w:rsidRPr="00F32748" w:rsidRDefault="00F32748" w:rsidP="00351D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развлекательно-познавательный (творческие мероприятия смены),</w:t>
            </w:r>
          </w:p>
          <w:p w:rsidR="00F32748" w:rsidRPr="00F32748" w:rsidRDefault="00F32748" w:rsidP="00351D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спортивно-оздоровительный.</w:t>
            </w:r>
          </w:p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Особое значение имеет интеллектуальный блок, который предполагает работу секций по подготовке к ОГЭ и ЕГЭ (обязательные предметы и предметы по выбору), занятия с призерами школьного тура предметных олимпиад. В конце смены предполагается итоговая диагностика и завершающее смену мероприятие «Возьмемся за руки, друзья!»</w:t>
            </w:r>
          </w:p>
        </w:tc>
      </w:tr>
      <w:tr w:rsidR="00446046" w:rsidRPr="00F32748" w:rsidTr="00351D8B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046" w:rsidRPr="00F32748" w:rsidRDefault="00446046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Мест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реализации программы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 указанием базы)</w:t>
            </w:r>
          </w:p>
        </w:tc>
        <w:tc>
          <w:tcPr>
            <w:tcW w:w="5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046" w:rsidRPr="00F32748" w:rsidRDefault="004733F1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МОБУ СОШ №3 с УИОП с. Бижбуляк</w:t>
            </w:r>
            <w:r w:rsidR="004460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6046"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имеется необходимая материально – техническая и методическая база. Для реализации программы используются учебные кабинеты с оборудованием, актовый и спортивный залы, спортивная площадка, столовая</w:t>
            </w:r>
          </w:p>
        </w:tc>
      </w:tr>
      <w:tr w:rsidR="00446046" w:rsidRPr="00F32748" w:rsidTr="00351D8B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046" w:rsidRPr="00F32748" w:rsidRDefault="00446046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Количеств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участников программы </w:t>
            </w:r>
          </w:p>
        </w:tc>
        <w:tc>
          <w:tcPr>
            <w:tcW w:w="5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046" w:rsidRPr="00F32748" w:rsidRDefault="00D70E12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</w:tr>
      <w:tr w:rsidR="00446046" w:rsidRPr="00F32748" w:rsidTr="00351D8B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046" w:rsidRPr="00F32748" w:rsidRDefault="00446046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Географи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участников программы </w:t>
            </w:r>
          </w:p>
        </w:tc>
        <w:tc>
          <w:tcPr>
            <w:tcW w:w="5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E6C" w:rsidRDefault="00446046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 </w:t>
            </w:r>
            <w:r w:rsidR="00D7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-17 лет, учащиеся МОБУ СОШ №3 с УИОП </w:t>
            </w:r>
          </w:p>
          <w:p w:rsidR="00446046" w:rsidRPr="00F32748" w:rsidRDefault="00446046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="001A4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Бижбуляк</w:t>
            </w:r>
          </w:p>
        </w:tc>
      </w:tr>
      <w:tr w:rsidR="00446046" w:rsidRPr="00F32748" w:rsidTr="00351D8B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046" w:rsidRPr="00F32748" w:rsidRDefault="00446046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Сроки реализации программы (проекта)</w:t>
            </w:r>
          </w:p>
        </w:tc>
        <w:tc>
          <w:tcPr>
            <w:tcW w:w="5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046" w:rsidRPr="00F32748" w:rsidRDefault="00446046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28.10-03.11 .2024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  <w:tr w:rsidR="00446046" w:rsidRPr="00F32748" w:rsidTr="00351D8B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046" w:rsidRPr="00F32748" w:rsidRDefault="00446046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Количество смен</w:t>
            </w:r>
          </w:p>
        </w:tc>
        <w:tc>
          <w:tcPr>
            <w:tcW w:w="5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046" w:rsidRPr="00F32748" w:rsidRDefault="00446046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Одна</w:t>
            </w:r>
          </w:p>
        </w:tc>
      </w:tr>
      <w:tr w:rsidR="00446046" w:rsidRPr="00F32748" w:rsidTr="00351D8B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046" w:rsidRPr="00F32748" w:rsidRDefault="00446046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Кадровое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обеспечение программы </w:t>
            </w:r>
          </w:p>
        </w:tc>
        <w:tc>
          <w:tcPr>
            <w:tcW w:w="5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046" w:rsidRPr="00F32748" w:rsidRDefault="00446046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 предметники</w:t>
            </w:r>
            <w:r w:rsidR="00473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446046" w:rsidRPr="00F32748" w:rsidRDefault="00446046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библиотекарь школьной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библиотеки</w:t>
            </w:r>
          </w:p>
        </w:tc>
      </w:tr>
      <w:tr w:rsidR="00446046" w:rsidRPr="00F32748" w:rsidTr="00351D8B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046" w:rsidRPr="00F32748" w:rsidRDefault="00446046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Условия участия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реализации программы </w:t>
            </w:r>
          </w:p>
        </w:tc>
        <w:tc>
          <w:tcPr>
            <w:tcW w:w="5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046" w:rsidRPr="00F32748" w:rsidRDefault="00446046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офильной смене примут участие </w:t>
            </w:r>
            <w:r w:rsidR="00D7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подрос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тков из числа обучающихся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изъявивших желание эффективнее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подготовиться к олимпиадам и ЕГЭ и ОГЭ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446046" w:rsidRPr="00F32748" w:rsidTr="00351D8B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046" w:rsidRPr="00F32748" w:rsidRDefault="00446046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Условия размещени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участников программы </w:t>
            </w:r>
          </w:p>
        </w:tc>
        <w:tc>
          <w:tcPr>
            <w:tcW w:w="5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046" w:rsidRPr="00F32748" w:rsidRDefault="00446046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реализации профильной смены в школе имеются все необходимые условия: материально-техническая база, в том числе компьютерный класс и библиотека с 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компьютерами и выходом в интернет, специалисты для проведения консультаций по экзаменационным предметам, место для питания (столовая) и отдыха (актовый и спортивный залы).</w:t>
            </w:r>
          </w:p>
        </w:tc>
      </w:tr>
      <w:tr w:rsidR="00446046" w:rsidRPr="00F32748" w:rsidTr="00351D8B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046" w:rsidRPr="00F32748" w:rsidRDefault="00446046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20. Наиболее важные публикации о программе (время, дата публикации в средствах массовой информации)</w:t>
            </w:r>
          </w:p>
        </w:tc>
        <w:tc>
          <w:tcPr>
            <w:tcW w:w="5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046" w:rsidRPr="00F32748" w:rsidRDefault="00446046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лагеря будет освещать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на официальном сайте школы,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школьной странице в социальной сети ВК.</w:t>
            </w:r>
          </w:p>
        </w:tc>
      </w:tr>
    </w:tbl>
    <w:p w:rsidR="00F32748" w:rsidRPr="00F32748" w:rsidRDefault="00F32748" w:rsidP="00473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F32748" w:rsidRPr="00F32748" w:rsidRDefault="00F32748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Пояснительная записка</w:t>
      </w:r>
    </w:p>
    <w:p w:rsidR="00F32748" w:rsidRPr="00F32748" w:rsidRDefault="00F32748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Программа: «УмКа» («Умные Каникулы»)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 xml:space="preserve">Автор программы: заместитель </w:t>
      </w:r>
      <w:r w:rsidR="00446046">
        <w:rPr>
          <w:rFonts w:ascii="Times New Roman" w:eastAsia="Times New Roman" w:hAnsi="Times New Roman" w:cs="Times New Roman"/>
          <w:color w:val="000000"/>
          <w:lang w:eastAsia="ru-RU"/>
        </w:rPr>
        <w:t>директора по ВР Рахматуллина В.А.</w:t>
      </w:r>
    </w:p>
    <w:p w:rsidR="00F32748" w:rsidRPr="00F32748" w:rsidRDefault="001A4E6C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Дата разработки: 23 октября</w:t>
      </w:r>
      <w:r w:rsidR="00446046">
        <w:rPr>
          <w:rFonts w:ascii="Times New Roman" w:eastAsia="Times New Roman" w:hAnsi="Times New Roman" w:cs="Times New Roman"/>
          <w:color w:val="000000"/>
          <w:lang w:eastAsia="ru-RU"/>
        </w:rPr>
        <w:t xml:space="preserve"> 2024</w:t>
      </w:r>
      <w:r w:rsidR="00F32748" w:rsidRPr="00F32748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Осенние каникулы - это пора отдыха, смена школьной обстановки на домашнюю, общение с друзьями. Однако для обучающихся 9 и 11 классов это последний предстартовый рубеж для сдачи выпускных экзаменов. И именно это время нужно максимально эффективно использовать для подготовки к ОГЭ и ЕГЭ. В этом заинтересованы как обучающиеся школы, так учителя-предметники и родители. Во время каникул можно совершить «погружение» в отдельные предметы без ущерба для школьной программы. В то же время каникулярное время позволяет сделать это погружение увлекательным с использованием нетрадиционных методов и форм - активных и творческих. Не менее важным в организации смены является доступность ее для всех категорий обучающихся, и в первую очередь - для детей из малообеспеченных, многодетных семей, семе</w:t>
      </w:r>
      <w:r w:rsidR="00446046">
        <w:rPr>
          <w:rFonts w:ascii="Times New Roman" w:eastAsia="Times New Roman" w:hAnsi="Times New Roman" w:cs="Times New Roman"/>
          <w:color w:val="000000"/>
          <w:lang w:eastAsia="ru-RU"/>
        </w:rPr>
        <w:t>й в трудной жизненной ситуации.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Обучение в каникулярное время будет сочетаться с организованным досугом, что позволит ребятам не только углубить знания по предметам, расширить кругозор, но и сделает полноценным и полезным отдых во время каникул. Занятия, в ходе которых участники профильной смены должны будут углубить свои знания по предметам, будут носить практико-ориентированный характер.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В течение всей профильной смены на учебных занятиях и в досуговой деятельности детей будут использоваться</w:t>
      </w:r>
    </w:p>
    <w:p w:rsidR="00F32748" w:rsidRPr="00F32748" w:rsidRDefault="00F32748" w:rsidP="00351D8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информационно-коммуникационные,</w:t>
      </w:r>
    </w:p>
    <w:p w:rsidR="00F32748" w:rsidRPr="00F32748" w:rsidRDefault="00F32748" w:rsidP="00351D8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личностно-ориентированные,</w:t>
      </w:r>
    </w:p>
    <w:p w:rsidR="00F32748" w:rsidRPr="00F32748" w:rsidRDefault="00F32748" w:rsidP="00351D8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поисково-исследовательские технологии.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Предлагаемая методика является инновационной и требует понимания и принятия новых технологий и приемов работы с детьми.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Кроме этого, реализация данной модели профильной смены позволит решить проблему цифрового неравенства, даст возможность школьнику стать успешным, почувствовать себя готовым к взаимодействию в условиях информационного общества.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2748" w:rsidRPr="00F32748" w:rsidRDefault="001A4E6C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F32748" w:rsidRPr="00F327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.Адресаты программы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Программа «Умные</w:t>
      </w:r>
      <w:r w:rsidR="00446046">
        <w:rPr>
          <w:rFonts w:ascii="Times New Roman" w:eastAsia="Times New Roman" w:hAnsi="Times New Roman" w:cs="Times New Roman"/>
          <w:color w:val="000000"/>
          <w:lang w:eastAsia="ru-RU"/>
        </w:rPr>
        <w:t xml:space="preserve"> каникулы» адресована учащимся 9</w:t>
      </w: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-11 классов в каникулярный период в образовательном учреждении в форме профильного лагеря с дневным пребыванием. Её важность и ценность заключается в том, что она охватывает одновременно такие к</w:t>
      </w:r>
      <w:r w:rsidR="00446046">
        <w:rPr>
          <w:rFonts w:ascii="Times New Roman" w:eastAsia="Times New Roman" w:hAnsi="Times New Roman" w:cs="Times New Roman"/>
          <w:color w:val="000000"/>
          <w:lang w:eastAsia="ru-RU"/>
        </w:rPr>
        <w:t>атегории детей, как:  выпускники.</w:t>
      </w:r>
    </w:p>
    <w:p w:rsidR="00F32748" w:rsidRPr="00F32748" w:rsidRDefault="001A4E6C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F32748" w:rsidRPr="00F327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Цель программы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 </w:t>
      </w: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создание необходимых условий для эффективной по</w:t>
      </w:r>
      <w:r w:rsidR="00446046">
        <w:rPr>
          <w:rFonts w:ascii="Times New Roman" w:eastAsia="Times New Roman" w:hAnsi="Times New Roman" w:cs="Times New Roman"/>
          <w:color w:val="000000"/>
          <w:lang w:eastAsia="ru-RU"/>
        </w:rPr>
        <w:t xml:space="preserve">дготовки детей </w:t>
      </w: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 xml:space="preserve"> к ОГЭ и ЕГЭ во время осенних каникул.</w:t>
      </w:r>
    </w:p>
    <w:p w:rsidR="00F32748" w:rsidRPr="00F32748" w:rsidRDefault="001A4E6C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F32748" w:rsidRPr="00F327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Задачи программы</w:t>
      </w:r>
    </w:p>
    <w:p w:rsidR="00F32748" w:rsidRPr="00F32748" w:rsidRDefault="00F32748" w:rsidP="00351D8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содействовать организованным занятиям по подготовке учащихся к экзаменам в каникулярное время через разработанные учителями-предметниками кратковременные интенсивы по подготовке к экзаменам по своим предметам;</w:t>
      </w:r>
    </w:p>
    <w:p w:rsidR="00F32748" w:rsidRPr="00F32748" w:rsidRDefault="00F32748" w:rsidP="00351D8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устранение трудностей в выполнении типовых заданий демоверсий по предметам;</w:t>
      </w:r>
    </w:p>
    <w:p w:rsidR="00F32748" w:rsidRPr="00F32748" w:rsidRDefault="00F32748" w:rsidP="00351D8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организовать систему мероприятий по подготовке к муниципальному этапу предметных олимпиад;</w:t>
      </w:r>
    </w:p>
    <w:p w:rsidR="00F32748" w:rsidRPr="00F32748" w:rsidRDefault="00F32748" w:rsidP="00351D8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обеспечить необходимые условия для личностного развития одаренных детей;</w:t>
      </w:r>
    </w:p>
    <w:p w:rsidR="00F32748" w:rsidRPr="00BF2B82" w:rsidRDefault="00F32748" w:rsidP="00351D8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способствовать созданию среды интеллектуального общения между подростками, самоутверждения ребенка в его собственных умениях и навыках.</w:t>
      </w:r>
    </w:p>
    <w:p w:rsidR="001A4E6C" w:rsidRDefault="001A4E6C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A4E6C" w:rsidRDefault="001A4E6C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733F1" w:rsidRDefault="004733F1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733F1" w:rsidRDefault="004733F1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32748" w:rsidRPr="00F32748" w:rsidRDefault="001A4E6C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F32748" w:rsidRPr="00F327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Содержание программы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Содержательная часть программы направлена на выполнение поставленных целей и задач программы.</w:t>
      </w:r>
    </w:p>
    <w:p w:rsid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Программа реализуется через познавательно-развивающие занятия, общелагерные и отрядные мероприятия, спортивные соревнования, творческие дела. При разработке программы были учтены интересы школьников и их возрастные особенности. В реализации программы принимают участие педагоги школы и</w:t>
      </w:r>
      <w:r w:rsidR="00BF2B82">
        <w:rPr>
          <w:rFonts w:ascii="Times New Roman" w:eastAsia="Times New Roman" w:hAnsi="Times New Roman" w:cs="Times New Roman"/>
          <w:color w:val="000000"/>
          <w:lang w:eastAsia="ru-RU"/>
        </w:rPr>
        <w:t xml:space="preserve"> социальный педагог.</w:t>
      </w:r>
    </w:p>
    <w:p w:rsidR="00BF2B82" w:rsidRPr="00F32748" w:rsidRDefault="00BF2B82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2748" w:rsidRPr="00F32748" w:rsidRDefault="00F32748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Содержание программы реализуется по блокам</w:t>
      </w:r>
    </w:p>
    <w:p w:rsidR="00F32748" w:rsidRPr="00F32748" w:rsidRDefault="00F32748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2748" w:rsidRPr="00F32748" w:rsidRDefault="00F32748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Интеллектуальный блок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Секции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«Занимательная математика»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«Мир информатики»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«Основы научно-исследовательской деятельности (НИД)»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«Вокруг света»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«Великий и могучий»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«Мир и общество»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2748" w:rsidRPr="00F32748" w:rsidRDefault="00F32748" w:rsidP="001A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Развлекательно – познавательный блок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-Творческие мастерские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-Коллективные творческие дела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-Интеллектуально-творческий квест</w:t>
      </w:r>
    </w:p>
    <w:p w:rsidR="00F32748" w:rsidRPr="00F32748" w:rsidRDefault="00F32748" w:rsidP="001A4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2748" w:rsidRPr="00F32748" w:rsidRDefault="00F32748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Физкультурно – оздоровительный блок</w:t>
      </w:r>
    </w:p>
    <w:p w:rsidR="00F32748" w:rsidRPr="00F32748" w:rsidRDefault="00F32748" w:rsidP="00351D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Ежедневная утренняя зарядка</w:t>
      </w:r>
    </w:p>
    <w:p w:rsidR="00F32748" w:rsidRPr="00F32748" w:rsidRDefault="00F32748" w:rsidP="00351D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Час спорта</w:t>
      </w:r>
    </w:p>
    <w:p w:rsidR="00F32748" w:rsidRPr="00F32748" w:rsidRDefault="00F32748" w:rsidP="001A4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2748" w:rsidRPr="00F32748" w:rsidRDefault="00F32748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Формы работы</w:t>
      </w:r>
    </w:p>
    <w:p w:rsidR="00F32748" w:rsidRPr="00F32748" w:rsidRDefault="00F32748" w:rsidP="00351D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лекции</w:t>
      </w:r>
    </w:p>
    <w:p w:rsidR="00F32748" w:rsidRPr="00F32748" w:rsidRDefault="00F32748" w:rsidP="00351D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практические занятия;</w:t>
      </w:r>
    </w:p>
    <w:p w:rsidR="00F32748" w:rsidRPr="00F32748" w:rsidRDefault="00F32748" w:rsidP="00351D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мастер-классы по направлениям деятельности;</w:t>
      </w:r>
    </w:p>
    <w:p w:rsidR="00F32748" w:rsidRPr="00F32748" w:rsidRDefault="00F32748" w:rsidP="00351D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проект;</w:t>
      </w:r>
    </w:p>
    <w:p w:rsidR="00F32748" w:rsidRPr="00F32748" w:rsidRDefault="00F32748" w:rsidP="00351D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творческий клуб;</w:t>
      </w:r>
    </w:p>
    <w:p w:rsidR="00F32748" w:rsidRPr="00F32748" w:rsidRDefault="00F32748" w:rsidP="00351D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поиск информации и знакомство с образовательными ресурсами в сети Интернет;</w:t>
      </w:r>
    </w:p>
    <w:p w:rsidR="00F32748" w:rsidRPr="00F32748" w:rsidRDefault="00F32748" w:rsidP="00351D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деловая игра;</w:t>
      </w:r>
    </w:p>
    <w:p w:rsidR="00F32748" w:rsidRPr="00F32748" w:rsidRDefault="00F32748" w:rsidP="00351D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коллективно-творческие дела;</w:t>
      </w:r>
    </w:p>
    <w:p w:rsidR="00F32748" w:rsidRPr="00F32748" w:rsidRDefault="00F32748" w:rsidP="00351D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спортивные игры;</w:t>
      </w:r>
    </w:p>
    <w:p w:rsidR="00F32748" w:rsidRPr="00F32748" w:rsidRDefault="00F32748" w:rsidP="00351D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самостоятельная работа;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С целью оздоровления в отряде</w:t>
      </w:r>
      <w:r w:rsidR="00BF2B82">
        <w:rPr>
          <w:rFonts w:ascii="Times New Roman" w:eastAsia="Times New Roman" w:hAnsi="Times New Roman" w:cs="Times New Roman"/>
          <w:color w:val="000000"/>
          <w:lang w:eastAsia="ru-RU"/>
        </w:rPr>
        <w:t xml:space="preserve"> соблюдаются следующие условия:</w:t>
      </w:r>
    </w:p>
    <w:p w:rsidR="00F32748" w:rsidRPr="00F32748" w:rsidRDefault="00F32748" w:rsidP="00351D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между занятиями – 15-минутные физкультурные разминки.</w:t>
      </w:r>
    </w:p>
    <w:p w:rsidR="00BF2B82" w:rsidRPr="001A4E6C" w:rsidRDefault="00F32748" w:rsidP="001A4E6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ежедневно проводится час спорт</w:t>
      </w:r>
      <w:r w:rsidR="00BF2B82">
        <w:rPr>
          <w:rFonts w:ascii="Times New Roman" w:eastAsia="Times New Roman" w:hAnsi="Times New Roman" w:cs="Times New Roman"/>
          <w:color w:val="000000"/>
          <w:lang w:eastAsia="ru-RU"/>
        </w:rPr>
        <w:t>а, утренняя зарядка,</w:t>
      </w:r>
      <w:r w:rsidRPr="00BF2B82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F32748" w:rsidRPr="00F32748" w:rsidRDefault="001A4E6C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F32748" w:rsidRPr="00F327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Структура организации деятельности</w:t>
      </w:r>
    </w:p>
    <w:p w:rsidR="00F32748" w:rsidRPr="00F32748" w:rsidRDefault="00F32748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Этапы реализации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45"/>
        <w:gridCol w:w="5525"/>
      </w:tblGrid>
      <w:tr w:rsidR="00F32748" w:rsidRPr="00F32748" w:rsidTr="00BF2B82">
        <w:tc>
          <w:tcPr>
            <w:tcW w:w="4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</w:t>
            </w: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Мероприятие</w:t>
            </w:r>
          </w:p>
        </w:tc>
      </w:tr>
      <w:tr w:rsidR="00F32748" w:rsidRPr="00F32748" w:rsidTr="00BF2B82">
        <w:tc>
          <w:tcPr>
            <w:tcW w:w="40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1.Организационный</w:t>
            </w:r>
          </w:p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материально –технической базы лагеря</w:t>
            </w:r>
          </w:p>
        </w:tc>
      </w:tr>
      <w:tr w:rsidR="00F32748" w:rsidRPr="00F32748" w:rsidTr="00BF2B8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 кадров</w:t>
            </w:r>
          </w:p>
        </w:tc>
      </w:tr>
      <w:tr w:rsidR="00F32748" w:rsidRPr="00F32748" w:rsidTr="00BF2B8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групп детей</w:t>
            </w:r>
          </w:p>
        </w:tc>
      </w:tr>
      <w:tr w:rsidR="00F32748" w:rsidRPr="00F32748" w:rsidTr="00BF2B8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 методических материалов.</w:t>
            </w:r>
          </w:p>
        </w:tc>
      </w:tr>
      <w:tr w:rsidR="00BF2B82" w:rsidRPr="00F32748" w:rsidTr="00BF2B82">
        <w:trPr>
          <w:trHeight w:val="858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F2B82" w:rsidRPr="00F32748" w:rsidRDefault="00BF2B82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B82" w:rsidRPr="00F32748" w:rsidRDefault="00BF2B82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необходимой документации для деятельности лагеря (план-сетка, положение, должностные обязанности, инструкции и т.</w:t>
            </w:r>
            <w:r w:rsidR="001A4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</w:t>
            </w:r>
          </w:p>
        </w:tc>
      </w:tr>
      <w:tr w:rsidR="00F32748" w:rsidRPr="00F32748" w:rsidTr="00BF2B82">
        <w:tc>
          <w:tcPr>
            <w:tcW w:w="4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Практический</w:t>
            </w:r>
          </w:p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период лагерной смены)</w:t>
            </w: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Открытие и проведение лагерной смены в соответствии с программой деятельности лагеря. Реализация 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программных мероприятий</w:t>
            </w:r>
          </w:p>
        </w:tc>
      </w:tr>
      <w:tr w:rsidR="00F32748" w:rsidRPr="00F32748" w:rsidTr="00BF2B82">
        <w:tc>
          <w:tcPr>
            <w:tcW w:w="40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3. Итогово </w:t>
            </w:r>
            <w:r w:rsidR="001A4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аналитический</w:t>
            </w: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реализации программы</w:t>
            </w:r>
          </w:p>
        </w:tc>
      </w:tr>
      <w:tr w:rsidR="00F32748" w:rsidRPr="00F32748" w:rsidTr="00BF2B8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анализ проекта, систематизация результатов практической работы, выработка перспектив деятельности</w:t>
            </w:r>
          </w:p>
        </w:tc>
      </w:tr>
      <w:tr w:rsidR="00F32748" w:rsidRPr="00F32748" w:rsidTr="00BF2B8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демонстрация опыта по реализации проекта на муниципальном уровне</w:t>
            </w:r>
          </w:p>
        </w:tc>
      </w:tr>
    </w:tbl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2748" w:rsidRPr="00F32748" w:rsidRDefault="00F32748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Режим работы лагеря дневного пребывания</w:t>
      </w:r>
    </w:p>
    <w:p w:rsidR="00F32748" w:rsidRPr="00F32748" w:rsidRDefault="002C0CAD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 МОБУ СОШ № 3 с УИОП с.</w:t>
      </w:r>
      <w:r w:rsidR="001A4E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Бижбуляк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51"/>
        <w:gridCol w:w="7319"/>
      </w:tblGrid>
      <w:tr w:rsidR="00F32748" w:rsidRPr="00F32748" w:rsidTr="00BF2B82"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7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</w:tr>
      <w:tr w:rsidR="00F32748" w:rsidRPr="00F32748" w:rsidTr="00BF2B82"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BF2B82" w:rsidP="0035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 – 9</w:t>
            </w:r>
            <w:r w:rsidR="00F32748"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  <w:tc>
          <w:tcPr>
            <w:tcW w:w="7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 детей</w:t>
            </w:r>
          </w:p>
        </w:tc>
      </w:tr>
      <w:tr w:rsidR="00F32748" w:rsidRPr="00F32748" w:rsidTr="00BF2B82"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BF2B82" w:rsidP="0035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 – 09</w:t>
            </w:r>
            <w:r w:rsidR="00F32748"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</w:p>
        </w:tc>
        <w:tc>
          <w:tcPr>
            <w:tcW w:w="7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Зарядка</w:t>
            </w:r>
          </w:p>
        </w:tc>
      </w:tr>
      <w:tr w:rsidR="00BF2B82" w:rsidRPr="00F32748" w:rsidTr="00BF2B82"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B82" w:rsidRPr="00F32748" w:rsidRDefault="004733F1" w:rsidP="0035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09.30 – 10.00</w:t>
            </w:r>
          </w:p>
        </w:tc>
        <w:tc>
          <w:tcPr>
            <w:tcW w:w="7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B82" w:rsidRPr="00F32748" w:rsidRDefault="00BF2B82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</w:tr>
      <w:tr w:rsidR="00BF2B82" w:rsidRPr="00F32748" w:rsidTr="00BF2B82"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B82" w:rsidRPr="00F32748" w:rsidRDefault="00BF2B82" w:rsidP="0035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</w:t>
            </w:r>
            <w:r w:rsidR="00D7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  <w:r w:rsidR="00473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</w:t>
            </w:r>
          </w:p>
        </w:tc>
        <w:tc>
          <w:tcPr>
            <w:tcW w:w="7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2B82" w:rsidRPr="00F32748" w:rsidRDefault="00BF2B82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Занятия в секциях, досуговая деятельность</w:t>
            </w:r>
          </w:p>
        </w:tc>
      </w:tr>
      <w:tr w:rsidR="00BF2B82" w:rsidRPr="00F32748" w:rsidTr="00BF2B82"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2B82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</w:t>
            </w:r>
            <w:r w:rsidR="00BF2B82"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7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BF2B82"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D7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BF2B82"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0-1</w:t>
            </w:r>
            <w:r w:rsidR="00D7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BF2B82"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.30</w:t>
            </w:r>
          </w:p>
        </w:tc>
        <w:tc>
          <w:tcPr>
            <w:tcW w:w="7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2B82" w:rsidRPr="00F32748" w:rsidRDefault="00BF2B82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</w:tr>
      <w:tr w:rsidR="00BF2B82" w:rsidRPr="00F32748" w:rsidTr="00BF2B82"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2B82" w:rsidRPr="00F32748" w:rsidRDefault="00BF2B82" w:rsidP="0035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7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.30-14.00</w:t>
            </w:r>
          </w:p>
        </w:tc>
        <w:tc>
          <w:tcPr>
            <w:tcW w:w="7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B82" w:rsidRPr="00F32748" w:rsidRDefault="00BF2B82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Досуговая деятельность. КТД. Спортивный час</w:t>
            </w:r>
          </w:p>
        </w:tc>
      </w:tr>
      <w:tr w:rsidR="00545809" w:rsidRPr="00F32748" w:rsidTr="00BF2B82"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5809" w:rsidRPr="00F32748" w:rsidRDefault="00545809" w:rsidP="0035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  <w:r w:rsidR="00D7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-14.</w:t>
            </w:r>
            <w:r w:rsidR="00D7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5809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Линейка, подведение итогов дня (рефлексия)</w:t>
            </w:r>
          </w:p>
        </w:tc>
      </w:tr>
      <w:tr w:rsidR="00545809" w:rsidRPr="00F32748" w:rsidTr="00BF2B82"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09" w:rsidRPr="00F32748" w:rsidRDefault="004733F1" w:rsidP="0035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14.20</w:t>
            </w:r>
          </w:p>
        </w:tc>
        <w:tc>
          <w:tcPr>
            <w:tcW w:w="7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09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Окончание работы. Уход детей домой.</w:t>
            </w:r>
          </w:p>
        </w:tc>
      </w:tr>
    </w:tbl>
    <w:p w:rsidR="00545809" w:rsidRPr="00F32748" w:rsidRDefault="00545809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2748" w:rsidRPr="00F32748" w:rsidRDefault="00F32748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реализации программы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5"/>
        <w:gridCol w:w="1485"/>
        <w:gridCol w:w="5379"/>
        <w:gridCol w:w="2211"/>
      </w:tblGrid>
      <w:tr w:rsidR="00F32748" w:rsidRPr="00F32748" w:rsidTr="00F32748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2C0CAD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F32748"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ероприятия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</w:p>
        </w:tc>
      </w:tr>
      <w:tr w:rsidR="00F32748" w:rsidRPr="00F32748" w:rsidTr="00F32748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день</w:t>
            </w:r>
          </w:p>
          <w:p w:rsidR="00F32748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(28</w:t>
            </w:r>
            <w:r w:rsidR="00F32748"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.10)</w:t>
            </w: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-Линейка – старт профильной смены: введение.</w:t>
            </w:r>
          </w:p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-Беседа о правилах поведения в общественных местах, ТБ.</w:t>
            </w:r>
          </w:p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-Секция «Занимательная математика»</w:t>
            </w:r>
          </w:p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-КТД «Здравствуйте, это мы!»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лагеря,</w:t>
            </w:r>
          </w:p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 учителя математики</w:t>
            </w:r>
          </w:p>
        </w:tc>
      </w:tr>
      <w:tr w:rsidR="00F32748" w:rsidRPr="00F32748" w:rsidTr="00545809">
        <w:trPr>
          <w:trHeight w:val="1540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день</w:t>
            </w:r>
          </w:p>
          <w:p w:rsidR="00F32748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(29</w:t>
            </w:r>
            <w:r w:rsidR="00F32748"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.10)</w:t>
            </w:r>
          </w:p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Секция «Вокруг света» (география)</w:t>
            </w:r>
          </w:p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Квест «Кристалл здоровья» (биология, химия)</w:t>
            </w:r>
          </w:p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-Акц</w:t>
            </w:r>
            <w:r w:rsidR="005458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 «Пусть всегда будет Солнце!»</w:t>
            </w:r>
          </w:p>
          <w:p w:rsidR="00F32748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Спортивный час.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географии, учитель биологии, методист ДК, библиотекарь, учитель физкультуры</w:t>
            </w:r>
          </w:p>
        </w:tc>
      </w:tr>
      <w:tr w:rsidR="00F32748" w:rsidRPr="00F32748" w:rsidTr="00F32748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день</w:t>
            </w:r>
          </w:p>
          <w:p w:rsidR="00F32748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(30</w:t>
            </w:r>
            <w:r w:rsidR="00F32748"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.10)</w:t>
            </w: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-Секция «Великий и могучий»</w:t>
            </w:r>
          </w:p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-Секция Основы научно-иссле</w:t>
            </w:r>
            <w:r w:rsidR="005458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довательской деятельности (НИД)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 русского языка</w:t>
            </w:r>
          </w:p>
          <w:p w:rsidR="00F32748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 предметники</w:t>
            </w:r>
          </w:p>
        </w:tc>
      </w:tr>
      <w:tr w:rsidR="00F32748" w:rsidRPr="00F32748" w:rsidTr="00F32748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день</w:t>
            </w:r>
          </w:p>
          <w:p w:rsidR="00F32748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(31</w:t>
            </w:r>
            <w:r w:rsidR="00F32748"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.10)</w:t>
            </w:r>
          </w:p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Секция «Мир информатики»</w:t>
            </w:r>
          </w:p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-Турнир любознательных</w:t>
            </w:r>
          </w:p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-Секция «Мир и общество»</w:t>
            </w:r>
          </w:p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-Веселые старты «Спортивный калейдоскоп»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 математики и информатики, обществознания, физкультуры,</w:t>
            </w:r>
          </w:p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библиотекарь</w:t>
            </w:r>
          </w:p>
        </w:tc>
      </w:tr>
      <w:tr w:rsidR="00F32748" w:rsidRPr="00F32748" w:rsidTr="00545809">
        <w:trPr>
          <w:trHeight w:val="1305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день</w:t>
            </w:r>
          </w:p>
          <w:p w:rsidR="00F32748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(01.11</w:t>
            </w:r>
            <w:r w:rsidR="00F32748"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-Секция «Занимательная математика»</w:t>
            </w:r>
          </w:p>
          <w:p w:rsidR="00F32748" w:rsidRPr="00545809" w:rsidRDefault="00F32748" w:rsidP="00351D8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-Секция «Великий и могучий»</w:t>
            </w:r>
          </w:p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Игра «Что?</w:t>
            </w:r>
            <w:r w:rsidR="001A4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Где?</w:t>
            </w:r>
            <w:r w:rsidR="001A4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Когда?»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09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Учителя математики, </w:t>
            </w:r>
          </w:p>
          <w:p w:rsidR="00545809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</w:t>
            </w:r>
            <w:r w:rsidR="005458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сского языка, </w:t>
            </w:r>
          </w:p>
          <w:p w:rsidR="00545809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545809" w:rsidRPr="00F32748" w:rsidTr="00545809">
        <w:trPr>
          <w:trHeight w:val="949"/>
        </w:trPr>
        <w:tc>
          <w:tcPr>
            <w:tcW w:w="4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5809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5809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день</w:t>
            </w:r>
          </w:p>
          <w:p w:rsidR="00545809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(02.11)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5809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-Секция «Занимательная математика»</w:t>
            </w:r>
          </w:p>
          <w:p w:rsidR="00545809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-Секция «Мир и общество»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5809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5809" w:rsidRPr="00F32748" w:rsidTr="00545809">
        <w:trPr>
          <w:trHeight w:val="1065"/>
        </w:trPr>
        <w:tc>
          <w:tcPr>
            <w:tcW w:w="45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5809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5809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день</w:t>
            </w:r>
          </w:p>
          <w:p w:rsidR="00545809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(03.11)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5809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-Закрытие смены (диагностика, подведение итогов)</w:t>
            </w:r>
          </w:p>
          <w:p w:rsidR="00545809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-Итоговое мероприятие «Возьмемся за руки, друзья!»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5809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733F1" w:rsidRDefault="004733F1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733F1" w:rsidRPr="00F32748" w:rsidRDefault="004733F1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2748" w:rsidRPr="00F32748" w:rsidRDefault="001A4E6C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="00F32748" w:rsidRPr="00F327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Кадры программы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В реализации программы участвуют опытные педагоги образовательного учреждения: учителя-предметники, классные рук</w:t>
      </w:r>
      <w:r w:rsidR="004733F1">
        <w:rPr>
          <w:rFonts w:ascii="Times New Roman" w:eastAsia="Times New Roman" w:hAnsi="Times New Roman" w:cs="Times New Roman"/>
          <w:color w:val="000000"/>
          <w:lang w:eastAsia="ru-RU"/>
        </w:rPr>
        <w:t>оводители; педагог-библиотекарь.</w:t>
      </w: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2"/>
        <w:gridCol w:w="2213"/>
        <w:gridCol w:w="3570"/>
      </w:tblGrid>
      <w:tr w:rsidR="00F32748" w:rsidRPr="00F32748" w:rsidTr="00F32748"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</w:t>
            </w:r>
          </w:p>
        </w:tc>
      </w:tr>
      <w:tr w:rsidR="00F32748" w:rsidRPr="00F32748" w:rsidTr="00F32748"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лагеря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Рахматуллина В.А.</w:t>
            </w:r>
          </w:p>
        </w:tc>
      </w:tr>
      <w:tr w:rsidR="00F32748" w:rsidRPr="00F32748" w:rsidTr="00F32748"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AA5" w:rsidRDefault="00545809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Мурадова З.Р.</w:t>
            </w:r>
            <w:r w:rsidR="00F32748"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учитель математики,</w:t>
            </w:r>
            <w:r w:rsidR="004A2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45809" w:rsidRPr="00F32748" w:rsidRDefault="004A2AA5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Авзалова А.П.</w:t>
            </w:r>
          </w:p>
          <w:p w:rsidR="004A2AA5" w:rsidRDefault="004A2AA5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 Л.Ф</w:t>
            </w:r>
            <w:r w:rsidR="00F32748"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32748" w:rsidRPr="00F32748" w:rsidRDefault="004A2AA5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Якушева -учителя русского языка и литературы,</w:t>
            </w:r>
          </w:p>
          <w:p w:rsidR="004A2AA5" w:rsidRDefault="004A2AA5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Галиуллина Г.Ш.</w:t>
            </w:r>
            <w:r w:rsidR="00F32748"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учитель географии,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биологии,</w:t>
            </w:r>
          </w:p>
          <w:p w:rsidR="00F32748" w:rsidRPr="00F32748" w:rsidRDefault="004A2AA5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 С.В. истории, обществознания,</w:t>
            </w:r>
          </w:p>
          <w:p w:rsidR="00F32748" w:rsidRPr="00F32748" w:rsidRDefault="004A2AA5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Ефимова Э.С.</w:t>
            </w:r>
            <w:r w:rsidR="00F32748"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химии,</w:t>
            </w:r>
          </w:p>
          <w:p w:rsidR="00F32748" w:rsidRPr="00F32748" w:rsidRDefault="004A2AA5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Харисов Р.Л.., учитель ОБЖ,</w:t>
            </w:r>
          </w:p>
          <w:p w:rsidR="00F32748" w:rsidRPr="00F32748" w:rsidRDefault="004A2AA5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Андреева О.Ю.</w:t>
            </w:r>
            <w:r w:rsidR="00F32748"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зам. директора по УВР,</w:t>
            </w:r>
          </w:p>
          <w:p w:rsidR="00F32748" w:rsidRPr="00F32748" w:rsidRDefault="004A2AA5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Гимазетдинов М.З</w:t>
            </w:r>
            <w:r w:rsidR="00F32748" w:rsidRPr="00F3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учитель физкультуры</w:t>
            </w:r>
          </w:p>
        </w:tc>
      </w:tr>
      <w:tr w:rsidR="00F32748" w:rsidRPr="00F32748" w:rsidTr="00F32748"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4733F1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Педагог-б</w:t>
            </w:r>
            <w:r w:rsidR="004A2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иблиотекарь 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4A2AA5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748" w:rsidRPr="00F32748" w:rsidRDefault="004A2AA5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Иванова Н.В., </w:t>
            </w:r>
          </w:p>
          <w:p w:rsidR="00F32748" w:rsidRPr="00F32748" w:rsidRDefault="00F32748" w:rsidP="0035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C0CAD" w:rsidRPr="00F32748" w:rsidRDefault="002C0CAD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Для нормального функционирования лагеря привлекается </w:t>
      </w:r>
      <w:r w:rsidRPr="00F327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тех. персонал</w:t>
      </w: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-Повар</w:t>
      </w:r>
      <w:r w:rsidR="004A2AA5">
        <w:rPr>
          <w:rFonts w:ascii="Times New Roman" w:eastAsia="Times New Roman" w:hAnsi="Times New Roman" w:cs="Times New Roman"/>
          <w:color w:val="000000"/>
          <w:lang w:eastAsia="ru-RU"/>
        </w:rPr>
        <w:t>а и кухонные</w:t>
      </w: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работник</w:t>
      </w:r>
      <w:r w:rsidR="004A2AA5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-кладовщик,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-ответственный за составление меню,</w:t>
      </w:r>
    </w:p>
    <w:p w:rsidR="00F32748" w:rsidRPr="00F32748" w:rsidRDefault="004A2AA5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-уборщица.</w:t>
      </w:r>
    </w:p>
    <w:p w:rsidR="00F32748" w:rsidRPr="00F32748" w:rsidRDefault="001A4E6C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="00F32748" w:rsidRPr="00F327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Материально-техническое обеспечение программы</w:t>
      </w:r>
    </w:p>
    <w:p w:rsidR="00F32748" w:rsidRPr="00F32748" w:rsidRDefault="00F32748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Для успешной реализации программы необходимо следующее обеспечение: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 компьютеры с выходом в интернет;</w:t>
      </w:r>
    </w:p>
    <w:p w:rsidR="00F32748" w:rsidRPr="00F32748" w:rsidRDefault="004A2AA5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проекторы;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 музыкальное оборудование;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 спортивно-игровой инвентарь;</w:t>
      </w:r>
    </w:p>
    <w:p w:rsidR="00F32748" w:rsidRPr="00F32748" w:rsidRDefault="004A2AA5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канцелярские товары;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 методическая литература: предметная и воспитательная (игры, конкурсы, сценарии, викторины, праздники и т.д.);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-автобус.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Все необходимое имеется в образовательной организации, проводящей лагерную смену.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Кроме того, в наличии имеются помещения для организации секционной работы (учебные кабинеты), досуговой деятельности (актовый и спортивный зал, спортивная площадка, библиотека), организации жизнедеятельности (</w:t>
      </w:r>
      <w:r w:rsidR="002C0CAD">
        <w:rPr>
          <w:rFonts w:ascii="Times New Roman" w:eastAsia="Times New Roman" w:hAnsi="Times New Roman" w:cs="Times New Roman"/>
          <w:color w:val="000000"/>
          <w:lang w:eastAsia="ru-RU"/>
        </w:rPr>
        <w:t>столовая, сан.узлы)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2748" w:rsidRPr="00F32748" w:rsidRDefault="001A4E6C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="00F32748" w:rsidRPr="00F327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.Критерии оценки эффективности программы</w:t>
      </w:r>
    </w:p>
    <w:p w:rsidR="00F32748" w:rsidRPr="00F32748" w:rsidRDefault="00F32748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В течение смены ведется ежедневная самооценка участников лагеря относительно эмоционального личного состояния (экран настроения, анкетирование), наблюдение за приоритетными видами деятельности участников (фото-, видеозаписи)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Общий итог эффективности реализации программы состоит в объеме выполнения поставленных целей и задач, а также анализе реализации различных показателей целесообразности программы.</w:t>
      </w:r>
    </w:p>
    <w:p w:rsidR="00F32748" w:rsidRDefault="00F32748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4E6C" w:rsidRDefault="001A4E6C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4E6C" w:rsidRDefault="001A4E6C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4E6C" w:rsidRDefault="001A4E6C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4E6C" w:rsidRPr="00F32748" w:rsidRDefault="001A4E6C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733F1" w:rsidRPr="00F32748" w:rsidRDefault="004733F1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2748" w:rsidRDefault="001A4E6C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9</w:t>
      </w:r>
      <w:r w:rsidR="00F32748" w:rsidRPr="00F327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.Ожидаемые результаты</w:t>
      </w:r>
    </w:p>
    <w:p w:rsidR="004733F1" w:rsidRPr="00F32748" w:rsidRDefault="004733F1" w:rsidP="00351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Школьники, отдыхавшие в профильном лагере, в дальнейшем будут иметь возможность более успешно выступить на муниципальном этапе всероссийской предметной олимпиаде школьников и сдать ОГЭ и ЕГЭ. Мы предполагаем, что погружение в предметы позволит ребятам почувствовать себя более уверенными, что, в свою очередь, снизит стрессогенные факторы и психологическую напряженность при участии в интеллектуальных испытаниях.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Реализация программы по организации отдыха, оздоровления и занятости детей и подростков предполагает: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для учащихся: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 активный отдых в период каникул;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 успешное выступление на муниципальном этапе предметных олимпиад (увеличение количества победителей и призеров);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 успешная сдача ОГЭ и ЕГЭ за сч</w:t>
      </w:r>
      <w:r w:rsidR="002C0CAD">
        <w:rPr>
          <w:rFonts w:ascii="Times New Roman" w:eastAsia="Times New Roman" w:hAnsi="Times New Roman" w:cs="Times New Roman"/>
          <w:color w:val="000000"/>
          <w:lang w:eastAsia="ru-RU"/>
        </w:rPr>
        <w:t>ет снижения эмоциональной тревож</w:t>
      </w: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ности;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 социализация в подростковой среде;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 повышение самооценки учащихся категории «одаренные дети»;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для родителей: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 социально-профилактический эффект в поведении детей;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 реализация интеллектуальных и творческих способностей детей: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для общественности: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 формирование социально активных граждан;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 наличие и реализация социальных проектов во время и после лагерной смены;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- создание условий для повышения интеллектуального потенциала выпускников школы.</w:t>
      </w:r>
    </w:p>
    <w:p w:rsidR="00F32748" w:rsidRPr="00F32748" w:rsidRDefault="00F32748" w:rsidP="0035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2748">
        <w:rPr>
          <w:rFonts w:ascii="Times New Roman" w:eastAsia="Times New Roman" w:hAnsi="Times New Roman" w:cs="Times New Roman"/>
          <w:color w:val="000000"/>
          <w:lang w:eastAsia="ru-RU"/>
        </w:rPr>
        <w:t>Проведения смены позволит использовать данный опыт в образовательных орг</w:t>
      </w:r>
      <w:r w:rsidR="002C0CAD">
        <w:rPr>
          <w:rFonts w:ascii="Times New Roman" w:eastAsia="Times New Roman" w:hAnsi="Times New Roman" w:cs="Times New Roman"/>
          <w:color w:val="000000"/>
          <w:lang w:eastAsia="ru-RU"/>
        </w:rPr>
        <w:t>анизациях.</w:t>
      </w:r>
    </w:p>
    <w:p w:rsidR="00A406C3" w:rsidRPr="00F32748" w:rsidRDefault="00A406C3" w:rsidP="00351D8B">
      <w:pPr>
        <w:spacing w:after="0"/>
        <w:rPr>
          <w:rFonts w:ascii="Times New Roman" w:hAnsi="Times New Roman" w:cs="Times New Roman"/>
        </w:rPr>
      </w:pPr>
    </w:p>
    <w:sectPr w:rsidR="00A406C3" w:rsidRPr="00F32748" w:rsidSect="00351D8B">
      <w:pgSz w:w="11906" w:h="16838" w:code="9"/>
      <w:pgMar w:top="426" w:right="1077" w:bottom="1134" w:left="1077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842A6" w:rsidRDefault="00B842A6" w:rsidP="00351D8B">
      <w:pPr>
        <w:spacing w:after="0" w:line="240" w:lineRule="auto"/>
      </w:pPr>
      <w:r>
        <w:separator/>
      </w:r>
    </w:p>
  </w:endnote>
  <w:endnote w:type="continuationSeparator" w:id="0">
    <w:p w:rsidR="00B842A6" w:rsidRDefault="00B842A6" w:rsidP="0035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842A6" w:rsidRDefault="00B842A6" w:rsidP="00351D8B">
      <w:pPr>
        <w:spacing w:after="0" w:line="240" w:lineRule="auto"/>
      </w:pPr>
      <w:r>
        <w:separator/>
      </w:r>
    </w:p>
  </w:footnote>
  <w:footnote w:type="continuationSeparator" w:id="0">
    <w:p w:rsidR="00B842A6" w:rsidRDefault="00B842A6" w:rsidP="00351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016E7"/>
    <w:multiLevelType w:val="multilevel"/>
    <w:tmpl w:val="A1DC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12658"/>
    <w:multiLevelType w:val="multilevel"/>
    <w:tmpl w:val="4C08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A63C33"/>
    <w:multiLevelType w:val="multilevel"/>
    <w:tmpl w:val="7550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84C89"/>
    <w:multiLevelType w:val="multilevel"/>
    <w:tmpl w:val="E166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54787"/>
    <w:multiLevelType w:val="multilevel"/>
    <w:tmpl w:val="6D3A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80E19"/>
    <w:multiLevelType w:val="multilevel"/>
    <w:tmpl w:val="15F4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F163B5"/>
    <w:multiLevelType w:val="multilevel"/>
    <w:tmpl w:val="C46E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129030">
    <w:abstractNumId w:val="1"/>
  </w:num>
  <w:num w:numId="2" w16cid:durableId="847914314">
    <w:abstractNumId w:val="5"/>
  </w:num>
  <w:num w:numId="3" w16cid:durableId="816533385">
    <w:abstractNumId w:val="6"/>
  </w:num>
  <w:num w:numId="4" w16cid:durableId="1989629237">
    <w:abstractNumId w:val="2"/>
  </w:num>
  <w:num w:numId="5" w16cid:durableId="984820771">
    <w:abstractNumId w:val="0"/>
  </w:num>
  <w:num w:numId="6" w16cid:durableId="1210534407">
    <w:abstractNumId w:val="4"/>
  </w:num>
  <w:num w:numId="7" w16cid:durableId="840049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218"/>
    <w:rsid w:val="001A4E6C"/>
    <w:rsid w:val="002C0CAD"/>
    <w:rsid w:val="00351D8B"/>
    <w:rsid w:val="00446046"/>
    <w:rsid w:val="004733F1"/>
    <w:rsid w:val="004A2AA5"/>
    <w:rsid w:val="00545809"/>
    <w:rsid w:val="00767B24"/>
    <w:rsid w:val="008E4498"/>
    <w:rsid w:val="009E7406"/>
    <w:rsid w:val="00A406C3"/>
    <w:rsid w:val="00B842A6"/>
    <w:rsid w:val="00BF2B82"/>
    <w:rsid w:val="00CD0E08"/>
    <w:rsid w:val="00D70E12"/>
    <w:rsid w:val="00F32748"/>
    <w:rsid w:val="00F83C83"/>
    <w:rsid w:val="00F9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C672"/>
  <w15:docId w15:val="{C0C0BF18-18F7-46A2-AA77-E4D8A2F0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D8B"/>
  </w:style>
  <w:style w:type="paragraph" w:styleId="a5">
    <w:name w:val="footer"/>
    <w:basedOn w:val="a"/>
    <w:link w:val="a6"/>
    <w:uiPriority w:val="99"/>
    <w:unhideWhenUsed/>
    <w:rsid w:val="00351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Юля Яковлева</cp:lastModifiedBy>
  <cp:revision>10</cp:revision>
  <cp:lastPrinted>2024-10-28T07:01:00Z</cp:lastPrinted>
  <dcterms:created xsi:type="dcterms:W3CDTF">2024-10-27T19:46:00Z</dcterms:created>
  <dcterms:modified xsi:type="dcterms:W3CDTF">2024-11-01T08:15:00Z</dcterms:modified>
</cp:coreProperties>
</file>